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2EAEC" w14:textId="65EAAF48" w:rsidR="003A651E" w:rsidRDefault="003A651E" w:rsidP="003A651E">
      <w:pPr>
        <w:ind w:right="880"/>
      </w:pPr>
      <w:bookmarkStart w:id="0" w:name="_GoBack"/>
      <w:bookmarkEnd w:id="0"/>
      <w:r>
        <w:rPr>
          <w:rFonts w:hint="eastAsia"/>
        </w:rPr>
        <w:t>（第20条</w:t>
      </w:r>
      <w:r w:rsidR="007C1BC6">
        <w:rPr>
          <w:rFonts w:hint="eastAsia"/>
        </w:rPr>
        <w:t>、</w:t>
      </w:r>
      <w:r w:rsidR="0088385C">
        <w:rPr>
          <w:rFonts w:hint="eastAsia"/>
        </w:rPr>
        <w:t>第40条</w:t>
      </w:r>
      <w:r>
        <w:rPr>
          <w:rFonts w:hint="eastAsia"/>
        </w:rPr>
        <w:t>関係）</w:t>
      </w:r>
    </w:p>
    <w:p w14:paraId="02FB4EB5" w14:textId="77777777" w:rsidR="003A651E" w:rsidRDefault="003A651E" w:rsidP="003A651E">
      <w:pPr>
        <w:ind w:right="880"/>
      </w:pPr>
    </w:p>
    <w:p w14:paraId="7E07299A" w14:textId="77777777" w:rsidR="008C6C76" w:rsidRDefault="008B3949" w:rsidP="00C97F0E">
      <w:pPr>
        <w:jc w:val="right"/>
      </w:pPr>
      <w:r>
        <w:rPr>
          <w:rFonts w:hint="eastAsia"/>
        </w:rPr>
        <w:t>令和</w:t>
      </w:r>
      <w:r w:rsidR="00021573">
        <w:rPr>
          <w:rFonts w:hint="eastAsia"/>
        </w:rPr>
        <w:t xml:space="preserve">　　年　　月　　日</w:t>
      </w:r>
      <w:r w:rsidR="00232C35">
        <w:rPr>
          <w:rFonts w:hint="eastAsia"/>
        </w:rPr>
        <w:t xml:space="preserve">　</w:t>
      </w:r>
    </w:p>
    <w:p w14:paraId="73D3ED75" w14:textId="77777777" w:rsidR="00021573" w:rsidRDefault="00021573"/>
    <w:p w14:paraId="2449A3A8" w14:textId="77777777" w:rsidR="00021573" w:rsidRDefault="006A1A56" w:rsidP="00C5083E">
      <w:pPr>
        <w:ind w:firstLineChars="100" w:firstLine="220"/>
      </w:pPr>
      <w:r>
        <w:rPr>
          <w:rFonts w:hint="eastAsia"/>
        </w:rPr>
        <w:t>（発注者</w:t>
      </w:r>
      <w:r w:rsidR="00021573">
        <w:rPr>
          <w:rFonts w:hint="eastAsia"/>
        </w:rPr>
        <w:t>）様</w:t>
      </w:r>
    </w:p>
    <w:p w14:paraId="38182B24" w14:textId="77777777" w:rsidR="00021573" w:rsidRDefault="00021573"/>
    <w:p w14:paraId="123BC605" w14:textId="77777777" w:rsidR="00021573" w:rsidRDefault="00021573" w:rsidP="00232C35">
      <w:pPr>
        <w:wordWrap w:val="0"/>
        <w:jc w:val="right"/>
      </w:pPr>
      <w:r>
        <w:rPr>
          <w:rFonts w:hint="eastAsia"/>
        </w:rPr>
        <w:t>（</w:t>
      </w:r>
      <w:r w:rsidR="006A1A56">
        <w:rPr>
          <w:rFonts w:hint="eastAsia"/>
        </w:rPr>
        <w:t>受注</w:t>
      </w:r>
      <w:r>
        <w:rPr>
          <w:rFonts w:hint="eastAsia"/>
        </w:rPr>
        <w:t>者）</w:t>
      </w:r>
      <w:r w:rsidR="00232C35">
        <w:rPr>
          <w:rFonts w:hint="eastAsia"/>
        </w:rPr>
        <w:t xml:space="preserve">　</w:t>
      </w:r>
      <w:r>
        <w:rPr>
          <w:rFonts w:hint="eastAsia"/>
        </w:rPr>
        <w:t xml:space="preserve">　</w:t>
      </w:r>
      <w:r w:rsidR="00232C35">
        <w:rPr>
          <w:rFonts w:hint="eastAsia"/>
        </w:rPr>
        <w:t xml:space="preserve">　　</w:t>
      </w:r>
    </w:p>
    <w:p w14:paraId="1A285B4D" w14:textId="77777777" w:rsidR="00021573" w:rsidRDefault="00021573"/>
    <w:p w14:paraId="19435644" w14:textId="77777777" w:rsidR="00021573" w:rsidRDefault="00021573" w:rsidP="00232C35">
      <w:pPr>
        <w:jc w:val="center"/>
      </w:pPr>
      <w:r>
        <w:rPr>
          <w:rFonts w:hint="eastAsia"/>
        </w:rPr>
        <w:t>工事一時中止に伴う工事現場の維持・管理等に関する基本計画書について</w:t>
      </w:r>
    </w:p>
    <w:p w14:paraId="47513882" w14:textId="77777777" w:rsidR="00021573" w:rsidRDefault="00021573"/>
    <w:p w14:paraId="11F1A9D9" w14:textId="5046313A" w:rsidR="00021573" w:rsidRDefault="008B3949" w:rsidP="00C5083E">
      <w:pPr>
        <w:ind w:firstLineChars="100" w:firstLine="220"/>
      </w:pPr>
      <w:r>
        <w:rPr>
          <w:rFonts w:hint="eastAsia"/>
        </w:rPr>
        <w:t>令和</w:t>
      </w:r>
      <w:r w:rsidR="00021573">
        <w:rPr>
          <w:rFonts w:hint="eastAsia"/>
        </w:rPr>
        <w:t xml:space="preserve">　　年　　月　　日付けで工事一時中止のあった</w:t>
      </w:r>
      <w:r w:rsidR="00232C35">
        <w:rPr>
          <w:rFonts w:hint="eastAsia"/>
        </w:rPr>
        <w:t>次の</w:t>
      </w:r>
      <w:r w:rsidR="00021573">
        <w:rPr>
          <w:rFonts w:hint="eastAsia"/>
        </w:rPr>
        <w:t>工事に</w:t>
      </w:r>
      <w:r w:rsidR="00232C35">
        <w:rPr>
          <w:rFonts w:hint="eastAsia"/>
        </w:rPr>
        <w:t>ついては</w:t>
      </w:r>
      <w:r w:rsidR="007C1BC6">
        <w:rPr>
          <w:rFonts w:hint="eastAsia"/>
        </w:rPr>
        <w:t>、</w:t>
      </w:r>
      <w:r w:rsidR="00232C35">
        <w:rPr>
          <w:rFonts w:hint="eastAsia"/>
        </w:rPr>
        <w:t>別紙のとおり基本計画書を提出します。</w:t>
      </w:r>
    </w:p>
    <w:p w14:paraId="7F0D9C68" w14:textId="77777777" w:rsidR="00021573" w:rsidRDefault="00021573"/>
    <w:p w14:paraId="483632EC" w14:textId="77777777" w:rsidR="00021573" w:rsidRDefault="00021573">
      <w:r>
        <w:rPr>
          <w:rFonts w:hint="eastAsia"/>
        </w:rPr>
        <w:t>工事名</w:t>
      </w:r>
    </w:p>
    <w:p w14:paraId="624C6C5C" w14:textId="77777777" w:rsidR="00073571" w:rsidRDefault="00073571"/>
    <w:p w14:paraId="28E60374" w14:textId="77777777" w:rsidR="00073571" w:rsidRDefault="00073571">
      <w:r>
        <w:rPr>
          <w:rFonts w:hint="eastAsia"/>
        </w:rPr>
        <w:t>工事場所</w:t>
      </w:r>
    </w:p>
    <w:p w14:paraId="1B1F408D" w14:textId="77777777" w:rsidR="00232C35" w:rsidRDefault="00232C35">
      <w:r>
        <w:br w:type="page"/>
      </w:r>
    </w:p>
    <w:p w14:paraId="18FC18AC" w14:textId="0F8B7781" w:rsidR="003A651E" w:rsidRDefault="003A651E">
      <w:r>
        <w:rPr>
          <w:rFonts w:hint="eastAsia"/>
        </w:rPr>
        <w:lastRenderedPageBreak/>
        <w:t>（第20</w:t>
      </w:r>
      <w:r w:rsidR="0088385C">
        <w:rPr>
          <w:rFonts w:hint="eastAsia"/>
        </w:rPr>
        <w:t>条</w:t>
      </w:r>
      <w:r w:rsidR="007C1BC6">
        <w:rPr>
          <w:rFonts w:hint="eastAsia"/>
        </w:rPr>
        <w:t>、</w:t>
      </w:r>
      <w:r w:rsidR="0088385C">
        <w:rPr>
          <w:rFonts w:hint="eastAsia"/>
        </w:rPr>
        <w:t>第40条</w:t>
      </w:r>
      <w:r>
        <w:rPr>
          <w:rFonts w:hint="eastAsia"/>
        </w:rPr>
        <w:t>関係）</w:t>
      </w:r>
    </w:p>
    <w:p w14:paraId="1A4B41D9" w14:textId="77777777" w:rsidR="00232C35" w:rsidRDefault="00232C35" w:rsidP="00E2389E">
      <w:pPr>
        <w:jc w:val="right"/>
      </w:pPr>
      <w:r>
        <w:rPr>
          <w:rFonts w:hint="eastAsia"/>
        </w:rPr>
        <w:t>別紙</w:t>
      </w:r>
    </w:p>
    <w:p w14:paraId="5429E09F" w14:textId="77777777" w:rsidR="00232C35" w:rsidRDefault="00232C35"/>
    <w:p w14:paraId="659B15D7" w14:textId="77777777" w:rsidR="00232C35" w:rsidRDefault="00232C35" w:rsidP="007F2540">
      <w:pPr>
        <w:jc w:val="center"/>
      </w:pPr>
      <w:r>
        <w:rPr>
          <w:rFonts w:hint="eastAsia"/>
        </w:rPr>
        <w:t>基本計画書</w:t>
      </w:r>
    </w:p>
    <w:p w14:paraId="09A1D065" w14:textId="77777777" w:rsidR="00232C35" w:rsidRDefault="00232C35"/>
    <w:p w14:paraId="1FC46CC3" w14:textId="77777777" w:rsidR="00232C35" w:rsidRPr="00A01592" w:rsidRDefault="00232C35">
      <w:pPr>
        <w:rPr>
          <w:rFonts w:asciiTheme="majorEastAsia" w:eastAsiaTheme="majorEastAsia" w:hAnsiTheme="majorEastAsia"/>
        </w:rPr>
      </w:pPr>
      <w:r w:rsidRPr="00A01592">
        <w:rPr>
          <w:rFonts w:asciiTheme="majorEastAsia" w:eastAsiaTheme="majorEastAsia" w:hAnsiTheme="majorEastAsia" w:hint="eastAsia"/>
        </w:rPr>
        <w:t>１　中止時点における内容</w:t>
      </w:r>
    </w:p>
    <w:p w14:paraId="4D8D45E9" w14:textId="77777777" w:rsidR="00070130" w:rsidRDefault="00232C35" w:rsidP="00BC4BB3">
      <w:pPr>
        <w:ind w:firstLineChars="100" w:firstLine="220"/>
      </w:pPr>
      <w:r>
        <w:rPr>
          <w:rFonts w:hint="eastAsia"/>
        </w:rPr>
        <w:t xml:space="preserve">(1) </w:t>
      </w:r>
      <w:r w:rsidR="00BC4BB3">
        <w:rPr>
          <w:rFonts w:hint="eastAsia"/>
        </w:rPr>
        <w:t>中止する工種の出来高</w:t>
      </w:r>
    </w:p>
    <w:p w14:paraId="3FBFEA04" w14:textId="77777777" w:rsidR="00BC4BB3" w:rsidRDefault="00B95C24" w:rsidP="00070130">
      <w:pPr>
        <w:ind w:firstLineChars="300" w:firstLine="660"/>
      </w:pPr>
      <w:r>
        <w:rPr>
          <w:rFonts w:hint="eastAsia"/>
        </w:rPr>
        <w:t>（工事の進捗率を記載する。）</w:t>
      </w:r>
    </w:p>
    <w:p w14:paraId="40816449" w14:textId="77777777" w:rsidR="00070130" w:rsidRDefault="007F2540" w:rsidP="00C5083E">
      <w:pPr>
        <w:ind w:firstLineChars="100" w:firstLine="220"/>
      </w:pPr>
      <w:r>
        <w:rPr>
          <w:rFonts w:hint="eastAsia"/>
        </w:rPr>
        <w:t>(2) 職員の体制</w:t>
      </w:r>
    </w:p>
    <w:p w14:paraId="3EF10D46" w14:textId="64381602" w:rsidR="007F2540" w:rsidRDefault="00B95C24" w:rsidP="00C83138">
      <w:pPr>
        <w:ind w:leftChars="300" w:left="880" w:hangingChars="100" w:hanging="220"/>
      </w:pPr>
      <w:r>
        <w:rPr>
          <w:rFonts w:hint="eastAsia"/>
        </w:rPr>
        <w:t>（現場の組織体制</w:t>
      </w:r>
      <w:r w:rsidR="0054095F">
        <w:rPr>
          <w:rFonts w:hint="eastAsia"/>
        </w:rPr>
        <w:t>（</w:t>
      </w:r>
      <w:r w:rsidR="00C83138">
        <w:rPr>
          <w:rFonts w:hint="eastAsia"/>
        </w:rPr>
        <w:t>例えば</w:t>
      </w:r>
      <w:r w:rsidR="007C1BC6">
        <w:rPr>
          <w:rFonts w:hint="eastAsia"/>
        </w:rPr>
        <w:t>、</w:t>
      </w:r>
      <w:r>
        <w:rPr>
          <w:rFonts w:hint="eastAsia"/>
        </w:rPr>
        <w:t>現場組織表</w:t>
      </w:r>
      <w:r w:rsidR="007C1BC6">
        <w:rPr>
          <w:rFonts w:hint="eastAsia"/>
        </w:rPr>
        <w:t>、</w:t>
      </w:r>
      <w:r w:rsidR="002015AD">
        <w:rPr>
          <w:rFonts w:hint="eastAsia"/>
        </w:rPr>
        <w:t>安全</w:t>
      </w:r>
      <w:r w:rsidR="00C83138">
        <w:rPr>
          <w:rFonts w:hint="eastAsia"/>
        </w:rPr>
        <w:t>衛生</w:t>
      </w:r>
      <w:r w:rsidR="002015AD">
        <w:rPr>
          <w:rFonts w:hint="eastAsia"/>
        </w:rPr>
        <w:t>管理組織</w:t>
      </w:r>
      <w:r w:rsidR="00C83138">
        <w:rPr>
          <w:rFonts w:hint="eastAsia"/>
        </w:rPr>
        <w:t>表</w:t>
      </w:r>
      <w:r w:rsidR="007C1BC6">
        <w:rPr>
          <w:rFonts w:hint="eastAsia"/>
        </w:rPr>
        <w:t>、</w:t>
      </w:r>
      <w:r w:rsidR="00C83138">
        <w:rPr>
          <w:rFonts w:hint="eastAsia"/>
        </w:rPr>
        <w:t>緊急時の体制など</w:t>
      </w:r>
      <w:r w:rsidR="0054095F">
        <w:rPr>
          <w:rFonts w:hint="eastAsia"/>
        </w:rPr>
        <w:t>）を記載する。</w:t>
      </w:r>
      <w:r>
        <w:rPr>
          <w:rFonts w:hint="eastAsia"/>
        </w:rPr>
        <w:t>）</w:t>
      </w:r>
    </w:p>
    <w:p w14:paraId="40971E95" w14:textId="77777777" w:rsidR="00070130" w:rsidRDefault="007F2540" w:rsidP="00C5083E">
      <w:pPr>
        <w:ind w:firstLineChars="100" w:firstLine="220"/>
      </w:pPr>
      <w:r>
        <w:rPr>
          <w:rFonts w:hint="eastAsia"/>
        </w:rPr>
        <w:t>(3) 労働者数</w:t>
      </w:r>
    </w:p>
    <w:p w14:paraId="007D000B" w14:textId="77777777" w:rsidR="007F2540" w:rsidRDefault="00B95C24" w:rsidP="00070130">
      <w:pPr>
        <w:ind w:firstLineChars="300" w:firstLine="660"/>
      </w:pPr>
      <w:r>
        <w:rPr>
          <w:rFonts w:hint="eastAsia"/>
        </w:rPr>
        <w:t>（</w:t>
      </w:r>
      <w:r w:rsidR="0054095F">
        <w:rPr>
          <w:rFonts w:hint="eastAsia"/>
        </w:rPr>
        <w:t>一時</w:t>
      </w:r>
      <w:r>
        <w:rPr>
          <w:rFonts w:hint="eastAsia"/>
        </w:rPr>
        <w:t>中止前の現場の</w:t>
      </w:r>
      <w:r w:rsidR="00D52479">
        <w:rPr>
          <w:rFonts w:hint="eastAsia"/>
        </w:rPr>
        <w:t>実</w:t>
      </w:r>
      <w:r>
        <w:rPr>
          <w:rFonts w:hint="eastAsia"/>
        </w:rPr>
        <w:t>労働者数を記載する。）</w:t>
      </w:r>
    </w:p>
    <w:p w14:paraId="5677452A" w14:textId="77777777" w:rsidR="00070130" w:rsidRDefault="007F2540" w:rsidP="00C5083E">
      <w:pPr>
        <w:ind w:firstLineChars="100" w:firstLine="220"/>
      </w:pPr>
      <w:r>
        <w:rPr>
          <w:rFonts w:hint="eastAsia"/>
        </w:rPr>
        <w:t>(4) 搬入材料</w:t>
      </w:r>
    </w:p>
    <w:p w14:paraId="38A54BAE" w14:textId="77777777" w:rsidR="007F2540" w:rsidRDefault="00DF11C5" w:rsidP="00070130">
      <w:pPr>
        <w:ind w:firstLineChars="300" w:firstLine="660"/>
      </w:pPr>
      <w:r>
        <w:rPr>
          <w:rFonts w:hint="eastAsia"/>
        </w:rPr>
        <w:t>（現場へ搬入している</w:t>
      </w:r>
      <w:r w:rsidR="00B95C24">
        <w:rPr>
          <w:rFonts w:hint="eastAsia"/>
        </w:rPr>
        <w:t>未使用材料を記載する。）</w:t>
      </w:r>
    </w:p>
    <w:p w14:paraId="385514F9" w14:textId="77777777" w:rsidR="00070130" w:rsidRDefault="007F2540" w:rsidP="00C5083E">
      <w:pPr>
        <w:ind w:firstLineChars="100" w:firstLine="220"/>
      </w:pPr>
      <w:r>
        <w:rPr>
          <w:rFonts w:hint="eastAsia"/>
        </w:rPr>
        <w:t>(5) 建設機械器具等</w:t>
      </w:r>
    </w:p>
    <w:p w14:paraId="3312683A" w14:textId="77777777" w:rsidR="007F2540" w:rsidRDefault="00DF11C5" w:rsidP="00070130">
      <w:pPr>
        <w:ind w:firstLineChars="300" w:firstLine="660"/>
      </w:pPr>
      <w:r>
        <w:rPr>
          <w:rFonts w:hint="eastAsia"/>
        </w:rPr>
        <w:t>（現場へ搬入している</w:t>
      </w:r>
      <w:r w:rsidR="00B95C24">
        <w:rPr>
          <w:rFonts w:hint="eastAsia"/>
        </w:rPr>
        <w:t>建設機械器具等を記載する。）</w:t>
      </w:r>
    </w:p>
    <w:p w14:paraId="643555C1" w14:textId="77777777" w:rsidR="00585997" w:rsidRDefault="00585997" w:rsidP="00070130">
      <w:pPr>
        <w:ind w:firstLineChars="300" w:firstLine="660"/>
      </w:pPr>
    </w:p>
    <w:p w14:paraId="6D27C166" w14:textId="77777777" w:rsidR="007F2540" w:rsidRPr="00A01592" w:rsidRDefault="007F2540">
      <w:pPr>
        <w:rPr>
          <w:rFonts w:asciiTheme="majorEastAsia" w:eastAsiaTheme="majorEastAsia" w:hAnsiTheme="majorEastAsia"/>
        </w:rPr>
      </w:pPr>
      <w:r w:rsidRPr="00A01592">
        <w:rPr>
          <w:rFonts w:asciiTheme="majorEastAsia" w:eastAsiaTheme="majorEastAsia" w:hAnsiTheme="majorEastAsia" w:hint="eastAsia"/>
        </w:rPr>
        <w:t>２　中止に伴う工事現場の体制の縮小と再開に関すること。</w:t>
      </w:r>
    </w:p>
    <w:p w14:paraId="293362AA" w14:textId="65309C35" w:rsidR="005C11C2" w:rsidRDefault="00D52479" w:rsidP="00634726">
      <w:pPr>
        <w:ind w:leftChars="200" w:left="660" w:hangingChars="100" w:hanging="220"/>
      </w:pPr>
      <w:r>
        <w:rPr>
          <w:rFonts w:hint="eastAsia"/>
        </w:rPr>
        <w:t>（</w:t>
      </w:r>
      <w:r w:rsidR="00A01592">
        <w:rPr>
          <w:rFonts w:hint="eastAsia"/>
        </w:rPr>
        <w:t>一時中止中の現場に係る組織体制</w:t>
      </w:r>
      <w:r w:rsidR="007C1BC6">
        <w:rPr>
          <w:rFonts w:hint="eastAsia"/>
        </w:rPr>
        <w:t>、</w:t>
      </w:r>
      <w:r w:rsidR="00A01592">
        <w:rPr>
          <w:rFonts w:hint="eastAsia"/>
        </w:rPr>
        <w:t>未使用材料及び建設機械器具等の搬入・再投入の</w:t>
      </w:r>
      <w:r w:rsidR="00DF11C5">
        <w:rPr>
          <w:rFonts w:hint="eastAsia"/>
        </w:rPr>
        <w:t>計画</w:t>
      </w:r>
      <w:r w:rsidR="00A01592">
        <w:rPr>
          <w:rFonts w:hint="eastAsia"/>
        </w:rPr>
        <w:t>を</w:t>
      </w:r>
      <w:r w:rsidR="00634726">
        <w:rPr>
          <w:rFonts w:hint="eastAsia"/>
        </w:rPr>
        <w:t>ガイドライン「10参考」を参考に</w:t>
      </w:r>
      <w:r w:rsidR="00C76FF5">
        <w:rPr>
          <w:rFonts w:hint="eastAsia"/>
        </w:rPr>
        <w:t>記載する</w:t>
      </w:r>
      <w:r w:rsidR="00634726">
        <w:rPr>
          <w:rFonts w:hint="eastAsia"/>
        </w:rPr>
        <w:t>。</w:t>
      </w:r>
      <w:r w:rsidR="00E86A21">
        <w:rPr>
          <w:rFonts w:hint="eastAsia"/>
        </w:rPr>
        <w:t>）</w:t>
      </w:r>
    </w:p>
    <w:p w14:paraId="335CC9EF" w14:textId="77777777" w:rsidR="006346FF" w:rsidRDefault="005C11C2" w:rsidP="00DF11C5">
      <w:pPr>
        <w:pBdr>
          <w:top w:val="single" w:sz="4" w:space="1" w:color="auto"/>
          <w:left w:val="single" w:sz="4" w:space="4" w:color="auto"/>
          <w:bottom w:val="single" w:sz="4" w:space="1" w:color="auto"/>
          <w:right w:val="single" w:sz="4" w:space="4" w:color="auto"/>
        </w:pBdr>
        <w:ind w:leftChars="300" w:left="660"/>
      </w:pPr>
      <w:r>
        <w:rPr>
          <w:rFonts w:hint="eastAsia"/>
        </w:rPr>
        <w:t>(</w:t>
      </w:r>
      <w:r w:rsidR="00DF11C5">
        <w:rPr>
          <w:rFonts w:hint="eastAsia"/>
        </w:rPr>
        <w:t>記載</w:t>
      </w:r>
      <w:r>
        <w:rPr>
          <w:rFonts w:hint="eastAsia"/>
        </w:rPr>
        <w:t>例)</w:t>
      </w:r>
    </w:p>
    <w:p w14:paraId="09BB95D1" w14:textId="77777777" w:rsidR="006346FF" w:rsidRDefault="009676BE" w:rsidP="00DF11C5">
      <w:pPr>
        <w:pBdr>
          <w:top w:val="single" w:sz="4" w:space="1" w:color="auto"/>
          <w:left w:val="single" w:sz="4" w:space="4" w:color="auto"/>
          <w:bottom w:val="single" w:sz="4" w:space="1" w:color="auto"/>
          <w:right w:val="single" w:sz="4" w:space="4" w:color="auto"/>
        </w:pBdr>
        <w:ind w:leftChars="300" w:left="660"/>
      </w:pPr>
      <w:r>
        <w:rPr>
          <w:rFonts w:hint="eastAsia"/>
        </w:rPr>
        <w:t xml:space="preserve">(1) </w:t>
      </w:r>
      <w:r w:rsidR="006346FF">
        <w:rPr>
          <w:rFonts w:hint="eastAsia"/>
        </w:rPr>
        <w:t>組織体制について</w:t>
      </w:r>
    </w:p>
    <w:p w14:paraId="7C6F2B0B" w14:textId="77777777" w:rsidR="00DF11C5" w:rsidRDefault="00DF11C5" w:rsidP="00DF11C5">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現場代理人：常駐なし</w:t>
      </w:r>
    </w:p>
    <w:p w14:paraId="4FD34712" w14:textId="77777777" w:rsidR="00DF11C5" w:rsidRDefault="006346FF" w:rsidP="00DF11C5">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主任(監理)</w:t>
      </w:r>
      <w:r w:rsidR="00DF11C5">
        <w:rPr>
          <w:rFonts w:hint="eastAsia"/>
        </w:rPr>
        <w:t>技術者：非専任</w:t>
      </w:r>
    </w:p>
    <w:p w14:paraId="775A63F7" w14:textId="68A9C0DB" w:rsidR="006346FF" w:rsidRDefault="006346FF" w:rsidP="00DF11C5">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その他作業員：</w:t>
      </w:r>
      <w:r w:rsidR="008B02A5">
        <w:rPr>
          <w:rFonts w:hint="eastAsia"/>
        </w:rPr>
        <w:t>現場配置なし。</w:t>
      </w:r>
      <w:r>
        <w:rPr>
          <w:rFonts w:hint="eastAsia"/>
        </w:rPr>
        <w:t>現場組織表</w:t>
      </w:r>
      <w:r w:rsidR="007C1BC6">
        <w:rPr>
          <w:rFonts w:hint="eastAsia"/>
        </w:rPr>
        <w:t>、</w:t>
      </w:r>
      <w:r>
        <w:rPr>
          <w:rFonts w:hint="eastAsia"/>
        </w:rPr>
        <w:t>安全衛生管理組織表</w:t>
      </w:r>
      <w:r w:rsidR="007C1BC6">
        <w:rPr>
          <w:rFonts w:hint="eastAsia"/>
        </w:rPr>
        <w:t>、</w:t>
      </w:r>
      <w:r>
        <w:rPr>
          <w:rFonts w:hint="eastAsia"/>
        </w:rPr>
        <w:t>緊急時の体制に定めた担当者は</w:t>
      </w:r>
      <w:r w:rsidR="007C1BC6">
        <w:rPr>
          <w:rFonts w:hint="eastAsia"/>
        </w:rPr>
        <w:t>、</w:t>
      </w:r>
      <w:r>
        <w:rPr>
          <w:rFonts w:hint="eastAsia"/>
        </w:rPr>
        <w:t>担当を解除せず業務が発生した都度</w:t>
      </w:r>
      <w:r w:rsidR="007C1BC6">
        <w:rPr>
          <w:rFonts w:hint="eastAsia"/>
        </w:rPr>
        <w:t>、</w:t>
      </w:r>
      <w:r>
        <w:rPr>
          <w:rFonts w:hint="eastAsia"/>
        </w:rPr>
        <w:t>役割を果たします。</w:t>
      </w:r>
    </w:p>
    <w:p w14:paraId="61B9E02F" w14:textId="77777777" w:rsidR="006346FF" w:rsidRDefault="009676BE" w:rsidP="00DF11C5">
      <w:pPr>
        <w:pBdr>
          <w:top w:val="single" w:sz="4" w:space="1" w:color="auto"/>
          <w:left w:val="single" w:sz="4" w:space="4" w:color="auto"/>
          <w:bottom w:val="single" w:sz="4" w:space="1" w:color="auto"/>
          <w:right w:val="single" w:sz="4" w:space="4" w:color="auto"/>
        </w:pBdr>
        <w:ind w:leftChars="300" w:left="660"/>
      </w:pPr>
      <w:r>
        <w:rPr>
          <w:rFonts w:hint="eastAsia"/>
        </w:rPr>
        <w:t xml:space="preserve">(2) </w:t>
      </w:r>
      <w:r w:rsidR="008B02A5">
        <w:rPr>
          <w:rFonts w:hint="eastAsia"/>
        </w:rPr>
        <w:t>未使用材料および建設機械器具等</w:t>
      </w:r>
      <w:r w:rsidR="006346FF">
        <w:rPr>
          <w:rFonts w:hint="eastAsia"/>
        </w:rPr>
        <w:t>の</w:t>
      </w:r>
      <w:r w:rsidR="00E86A21">
        <w:rPr>
          <w:rFonts w:hint="eastAsia"/>
        </w:rPr>
        <w:t>運用について</w:t>
      </w:r>
    </w:p>
    <w:p w14:paraId="32DA42D1" w14:textId="03C0A6D9" w:rsidR="008B02A5" w:rsidRDefault="008B02A5" w:rsidP="00DF11C5">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w:t>
      </w:r>
      <w:r w:rsidR="00E86A21">
        <w:rPr>
          <w:rFonts w:hint="eastAsia"/>
        </w:rPr>
        <w:t>現場外に搬出し</w:t>
      </w:r>
      <w:r w:rsidR="007C1BC6">
        <w:rPr>
          <w:rFonts w:hint="eastAsia"/>
        </w:rPr>
        <w:t>、</w:t>
      </w:r>
      <w:r w:rsidR="00E86A21">
        <w:rPr>
          <w:rFonts w:hint="eastAsia"/>
        </w:rPr>
        <w:t>再開時に再搬入する未使用材料及び建設機械器具等(以下「資機材」という。</w:t>
      </w:r>
      <w:r>
        <w:rPr>
          <w:rFonts w:hint="eastAsia"/>
        </w:rPr>
        <w:t>)</w:t>
      </w:r>
    </w:p>
    <w:p w14:paraId="7A421A4C" w14:textId="77777777" w:rsidR="008B02A5" w:rsidRDefault="00886D0E" w:rsidP="008B02A5">
      <w:pPr>
        <w:pBdr>
          <w:top w:val="single" w:sz="4" w:space="1" w:color="auto"/>
          <w:left w:val="single" w:sz="4" w:space="4" w:color="auto"/>
          <w:bottom w:val="single" w:sz="4" w:space="1" w:color="auto"/>
          <w:right w:val="single" w:sz="4" w:space="4" w:color="auto"/>
        </w:pBdr>
        <w:ind w:leftChars="300" w:left="660" w:firstLineChars="200" w:firstLine="440"/>
      </w:pPr>
      <w:r>
        <w:rPr>
          <w:rFonts w:hint="eastAsia"/>
        </w:rPr>
        <w:t>資機材等の保管場所：○○○</w:t>
      </w:r>
    </w:p>
    <w:p w14:paraId="54F7D5A9" w14:textId="77777777" w:rsidR="00070130" w:rsidRDefault="008B02A5" w:rsidP="00DF11C5">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・及び再開時まで現場に存置する資機材</w:t>
      </w:r>
    </w:p>
    <w:p w14:paraId="42CC9E91" w14:textId="77777777" w:rsidR="008B02A5" w:rsidRDefault="00886D0E" w:rsidP="008B02A5">
      <w:pPr>
        <w:pBdr>
          <w:top w:val="single" w:sz="4" w:space="1" w:color="auto"/>
          <w:left w:val="single" w:sz="4" w:space="4" w:color="auto"/>
          <w:bottom w:val="single" w:sz="4" w:space="1" w:color="auto"/>
          <w:right w:val="single" w:sz="4" w:space="4" w:color="auto"/>
        </w:pBdr>
        <w:ind w:leftChars="300" w:left="660" w:firstLineChars="200" w:firstLine="440"/>
      </w:pPr>
      <w:r>
        <w:rPr>
          <w:rFonts w:hint="eastAsia"/>
        </w:rPr>
        <w:t>資機材等の保管方法：○○○</w:t>
      </w:r>
    </w:p>
    <w:p w14:paraId="3EEC0947" w14:textId="77777777" w:rsidR="00886D0E" w:rsidRDefault="00886D0E" w:rsidP="008B02A5">
      <w:pPr>
        <w:pBdr>
          <w:top w:val="single" w:sz="4" w:space="1" w:color="auto"/>
          <w:left w:val="single" w:sz="4" w:space="4" w:color="auto"/>
          <w:bottom w:val="single" w:sz="4" w:space="1" w:color="auto"/>
          <w:right w:val="single" w:sz="4" w:space="4" w:color="auto"/>
        </w:pBdr>
        <w:ind w:leftChars="300" w:left="660" w:firstLineChars="200" w:firstLine="440"/>
      </w:pPr>
      <w:r>
        <w:rPr>
          <w:rFonts w:hint="eastAsia"/>
        </w:rPr>
        <w:t>保管のきかない(売却予定の)材料等：○○○</w:t>
      </w:r>
    </w:p>
    <w:p w14:paraId="002CB227" w14:textId="77777777" w:rsidR="001E6FA6" w:rsidRDefault="001E6FA6">
      <w:pPr>
        <w:widowControl/>
        <w:rPr>
          <w:rFonts w:asciiTheme="majorEastAsia" w:eastAsiaTheme="majorEastAsia" w:hAnsiTheme="majorEastAsia"/>
        </w:rPr>
      </w:pPr>
      <w:r>
        <w:rPr>
          <w:rFonts w:asciiTheme="majorEastAsia" w:eastAsiaTheme="majorEastAsia" w:hAnsiTheme="majorEastAsia"/>
        </w:rPr>
        <w:br w:type="page"/>
      </w:r>
    </w:p>
    <w:p w14:paraId="4DBB2EF9" w14:textId="3966C232" w:rsidR="007F2540" w:rsidRPr="00A01592" w:rsidRDefault="007F2540">
      <w:pPr>
        <w:rPr>
          <w:rFonts w:asciiTheme="majorEastAsia" w:eastAsiaTheme="majorEastAsia" w:hAnsiTheme="majorEastAsia"/>
        </w:rPr>
      </w:pPr>
      <w:r w:rsidRPr="00A01592">
        <w:rPr>
          <w:rFonts w:asciiTheme="majorEastAsia" w:eastAsiaTheme="majorEastAsia" w:hAnsiTheme="majorEastAsia" w:hint="eastAsia"/>
        </w:rPr>
        <w:lastRenderedPageBreak/>
        <w:t>３　中止期間中の工事現場の維持</w:t>
      </w:r>
      <w:r w:rsidR="007C1BC6">
        <w:rPr>
          <w:rFonts w:asciiTheme="majorEastAsia" w:eastAsiaTheme="majorEastAsia" w:hAnsiTheme="majorEastAsia" w:hint="eastAsia"/>
        </w:rPr>
        <w:t>、</w:t>
      </w:r>
      <w:r w:rsidRPr="00A01592">
        <w:rPr>
          <w:rFonts w:asciiTheme="majorEastAsia" w:eastAsiaTheme="majorEastAsia" w:hAnsiTheme="majorEastAsia" w:hint="eastAsia"/>
        </w:rPr>
        <w:t>管理に関すること。</w:t>
      </w:r>
    </w:p>
    <w:p w14:paraId="2105F820" w14:textId="77777777" w:rsidR="00E86A21" w:rsidRDefault="00967A17" w:rsidP="00DF11C5">
      <w:pPr>
        <w:ind w:leftChars="200" w:left="660" w:hangingChars="100" w:hanging="220"/>
      </w:pPr>
      <w:r>
        <w:rPr>
          <w:rFonts w:hint="eastAsia"/>
        </w:rPr>
        <w:t>（</w:t>
      </w:r>
      <w:r w:rsidR="00A01592">
        <w:rPr>
          <w:rFonts w:hint="eastAsia"/>
        </w:rPr>
        <w:t>一時中止中の第三者に対する安全確保及び資機材の盗難防止をするための実施項目を</w:t>
      </w:r>
      <w:r w:rsidR="00634726">
        <w:rPr>
          <w:rFonts w:hint="eastAsia"/>
        </w:rPr>
        <w:t>ガイドライン「10参考」を参考に記載する。</w:t>
      </w:r>
      <w:r w:rsidR="00E86A21">
        <w:rPr>
          <w:rFonts w:hint="eastAsia"/>
        </w:rPr>
        <w:t>）</w:t>
      </w:r>
    </w:p>
    <w:p w14:paraId="7D0CBA8A" w14:textId="77777777" w:rsidR="00DF11C5" w:rsidRDefault="00DF11C5" w:rsidP="005C325A">
      <w:pPr>
        <w:pBdr>
          <w:top w:val="single" w:sz="4" w:space="1" w:color="auto"/>
          <w:left w:val="single" w:sz="4" w:space="4" w:color="auto"/>
          <w:bottom w:val="single" w:sz="4" w:space="1" w:color="auto"/>
          <w:right w:val="single" w:sz="4" w:space="4" w:color="auto"/>
        </w:pBdr>
        <w:ind w:leftChars="300" w:left="660"/>
      </w:pPr>
      <w:r>
        <w:rPr>
          <w:rFonts w:hint="eastAsia"/>
        </w:rPr>
        <w:t>(記載例)</w:t>
      </w:r>
    </w:p>
    <w:p w14:paraId="6C5D34F2" w14:textId="24BC72C7" w:rsidR="009676BE" w:rsidRDefault="00E86A21" w:rsidP="005C325A">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一時中止期間中は</w:t>
      </w:r>
      <w:r w:rsidR="007C1BC6">
        <w:rPr>
          <w:rFonts w:hint="eastAsia"/>
        </w:rPr>
        <w:t>、</w:t>
      </w:r>
      <w:r>
        <w:rPr>
          <w:rFonts w:hint="eastAsia"/>
        </w:rPr>
        <w:t>第三者に対する安全確保及び資機材の盗難防止を目的として次の業務を実施します。</w:t>
      </w:r>
    </w:p>
    <w:p w14:paraId="4EC508A5" w14:textId="77777777" w:rsidR="00886D0E" w:rsidRDefault="00886D0E" w:rsidP="005C325A">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(1) 工事現場の保安に関すること</w:t>
      </w:r>
    </w:p>
    <w:p w14:paraId="77E98EF5" w14:textId="77777777" w:rsidR="00886D0E" w:rsidRDefault="00886D0E" w:rsidP="005C325A">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w:t>
      </w:r>
    </w:p>
    <w:p w14:paraId="561E5838" w14:textId="77777777" w:rsidR="00E86A21" w:rsidRDefault="00886D0E" w:rsidP="005C325A">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(2</w:t>
      </w:r>
      <w:r w:rsidR="009676BE">
        <w:rPr>
          <w:rFonts w:hint="eastAsia"/>
        </w:rPr>
        <w:t>) 現場点検の実施</w:t>
      </w:r>
    </w:p>
    <w:p w14:paraId="652B4910" w14:textId="3351B2A2" w:rsidR="009676BE" w:rsidRDefault="005C325A" w:rsidP="00E97696">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1日1回以上の現場点検を実施します。</w:t>
      </w:r>
      <w:r w:rsidR="00E97696">
        <w:rPr>
          <w:rFonts w:hint="eastAsia"/>
        </w:rPr>
        <w:t>異常を発見した時は</w:t>
      </w:r>
      <w:r w:rsidR="007C1BC6">
        <w:rPr>
          <w:rFonts w:hint="eastAsia"/>
        </w:rPr>
        <w:t>、</w:t>
      </w:r>
      <w:r w:rsidR="00E97696">
        <w:rPr>
          <w:rFonts w:hint="eastAsia"/>
        </w:rPr>
        <w:t>速やかに監督職員に報告するとともに</w:t>
      </w:r>
      <w:r w:rsidR="007C1BC6">
        <w:rPr>
          <w:rFonts w:hint="eastAsia"/>
        </w:rPr>
        <w:t>、</w:t>
      </w:r>
      <w:r w:rsidR="00E97696">
        <w:rPr>
          <w:rFonts w:hint="eastAsia"/>
        </w:rPr>
        <w:t>緊急処置のできる体制を整えておきます。</w:t>
      </w:r>
    </w:p>
    <w:p w14:paraId="489EDA28" w14:textId="77777777" w:rsidR="00E97696" w:rsidRDefault="00886D0E" w:rsidP="00E97696">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(3</w:t>
      </w:r>
      <w:r w:rsidR="00E97696">
        <w:rPr>
          <w:rFonts w:hint="eastAsia"/>
        </w:rPr>
        <w:t>) 緊急時の対応</w:t>
      </w:r>
    </w:p>
    <w:p w14:paraId="1124073A" w14:textId="6148D5F1" w:rsidR="00E97696" w:rsidRDefault="00E97696" w:rsidP="00E97696">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地震発生時及び台風や積雪等による警報発令時には</w:t>
      </w:r>
      <w:r w:rsidR="007C1BC6">
        <w:rPr>
          <w:rFonts w:hint="eastAsia"/>
        </w:rPr>
        <w:t>、</w:t>
      </w:r>
      <w:r>
        <w:rPr>
          <w:rFonts w:hint="eastAsia"/>
        </w:rPr>
        <w:t>適宜現場点検を行い</w:t>
      </w:r>
      <w:r w:rsidR="007C1BC6">
        <w:rPr>
          <w:rFonts w:hint="eastAsia"/>
        </w:rPr>
        <w:t>、</w:t>
      </w:r>
      <w:r>
        <w:rPr>
          <w:rFonts w:hint="eastAsia"/>
        </w:rPr>
        <w:t>緊急時の体制を築き</w:t>
      </w:r>
      <w:r w:rsidR="007C1BC6">
        <w:rPr>
          <w:rFonts w:hint="eastAsia"/>
        </w:rPr>
        <w:t>、</w:t>
      </w:r>
      <w:r>
        <w:rPr>
          <w:rFonts w:hint="eastAsia"/>
        </w:rPr>
        <w:t>災害に対する対応及び災害防止のための処置を講じます。また</w:t>
      </w:r>
      <w:r w:rsidR="007C1BC6">
        <w:rPr>
          <w:rFonts w:hint="eastAsia"/>
        </w:rPr>
        <w:t>、</w:t>
      </w:r>
      <w:r>
        <w:rPr>
          <w:rFonts w:hint="eastAsia"/>
        </w:rPr>
        <w:t>天候回復時にも現場点検を行います。</w:t>
      </w:r>
    </w:p>
    <w:p w14:paraId="2E35F59E" w14:textId="77777777" w:rsidR="00E97696" w:rsidRDefault="00886D0E" w:rsidP="00E97696">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(4</w:t>
      </w:r>
      <w:r w:rsidR="00E97696">
        <w:rPr>
          <w:rFonts w:hint="eastAsia"/>
        </w:rPr>
        <w:t>) 中止期間中の実施作業</w:t>
      </w:r>
    </w:p>
    <w:p w14:paraId="671C750E" w14:textId="54CBB14F" w:rsidR="00E97696" w:rsidRDefault="00E97696" w:rsidP="00E97696">
      <w:pPr>
        <w:pBdr>
          <w:top w:val="single" w:sz="4" w:space="1" w:color="auto"/>
          <w:left w:val="single" w:sz="4" w:space="4" w:color="auto"/>
          <w:bottom w:val="single" w:sz="4" w:space="1" w:color="auto"/>
          <w:right w:val="single" w:sz="4" w:space="4" w:color="auto"/>
        </w:pBdr>
        <w:ind w:leftChars="300" w:left="660" w:firstLineChars="100" w:firstLine="220"/>
      </w:pPr>
      <w:r>
        <w:rPr>
          <w:rFonts w:hint="eastAsia"/>
        </w:rPr>
        <w:t>（</w:t>
      </w:r>
      <w:r w:rsidR="00EA542D">
        <w:rPr>
          <w:rFonts w:hint="eastAsia"/>
        </w:rPr>
        <w:t>その他</w:t>
      </w:r>
      <w:r w:rsidR="007C1BC6">
        <w:rPr>
          <w:rFonts w:hint="eastAsia"/>
        </w:rPr>
        <w:t>、</w:t>
      </w:r>
      <w:r w:rsidR="00EA542D">
        <w:rPr>
          <w:rFonts w:hint="eastAsia"/>
        </w:rPr>
        <w:t>維持・管理に関する具体的な実施内容及び監督職員から指示がある場合の実施内容など</w:t>
      </w:r>
      <w:r>
        <w:rPr>
          <w:rFonts w:hint="eastAsia"/>
        </w:rPr>
        <w:t>必要に応じて記載する。）</w:t>
      </w:r>
    </w:p>
    <w:p w14:paraId="49C37EF0" w14:textId="77777777" w:rsidR="00585997" w:rsidRDefault="00585997">
      <w:pPr>
        <w:rPr>
          <w:rFonts w:asciiTheme="majorEastAsia" w:eastAsiaTheme="majorEastAsia" w:hAnsiTheme="majorEastAsia"/>
        </w:rPr>
      </w:pPr>
    </w:p>
    <w:p w14:paraId="6BE9A9C2" w14:textId="77777777" w:rsidR="00070130" w:rsidRPr="00A01592" w:rsidRDefault="007F2540">
      <w:pPr>
        <w:rPr>
          <w:rFonts w:asciiTheme="majorEastAsia" w:eastAsiaTheme="majorEastAsia" w:hAnsiTheme="majorEastAsia"/>
        </w:rPr>
      </w:pPr>
      <w:r w:rsidRPr="00A01592">
        <w:rPr>
          <w:rFonts w:asciiTheme="majorEastAsia" w:eastAsiaTheme="majorEastAsia" w:hAnsiTheme="majorEastAsia" w:hint="eastAsia"/>
        </w:rPr>
        <w:t>４　中止した工事現場の管理責任に関すること。</w:t>
      </w:r>
    </w:p>
    <w:p w14:paraId="7E2258E1" w14:textId="00A41D0D" w:rsidR="007F2540" w:rsidRDefault="00B95C24" w:rsidP="0054095F">
      <w:pPr>
        <w:ind w:leftChars="200" w:left="660" w:hangingChars="100" w:hanging="220"/>
      </w:pPr>
      <w:r>
        <w:rPr>
          <w:rFonts w:hint="eastAsia"/>
        </w:rPr>
        <w:t>（</w:t>
      </w:r>
      <w:r w:rsidR="00C83138">
        <w:rPr>
          <w:rFonts w:hint="eastAsia"/>
        </w:rPr>
        <w:t>中止した工事現場の管理責任は</w:t>
      </w:r>
      <w:r w:rsidR="007C1BC6">
        <w:rPr>
          <w:rFonts w:hint="eastAsia"/>
        </w:rPr>
        <w:t>、</w:t>
      </w:r>
      <w:r w:rsidR="00C83138">
        <w:rPr>
          <w:rFonts w:hint="eastAsia"/>
        </w:rPr>
        <w:t>受注者に属する</w:t>
      </w:r>
      <w:r w:rsidR="00C76FF5">
        <w:rPr>
          <w:rFonts w:hint="eastAsia"/>
        </w:rPr>
        <w:t>旨を記載する。ただし</w:t>
      </w:r>
      <w:r w:rsidR="007C1BC6">
        <w:rPr>
          <w:rFonts w:hint="eastAsia"/>
        </w:rPr>
        <w:t>、</w:t>
      </w:r>
      <w:r w:rsidR="00C83138">
        <w:rPr>
          <w:rFonts w:hint="eastAsia"/>
        </w:rPr>
        <w:t>部分引渡しを行っている</w:t>
      </w:r>
      <w:r w:rsidR="0054095F">
        <w:rPr>
          <w:rFonts w:hint="eastAsia"/>
        </w:rPr>
        <w:t>場合など管理責任が</w:t>
      </w:r>
      <w:r w:rsidR="00C76FF5">
        <w:rPr>
          <w:rFonts w:hint="eastAsia"/>
        </w:rPr>
        <w:t>一部</w:t>
      </w:r>
      <w:r w:rsidR="0054095F">
        <w:rPr>
          <w:rFonts w:hint="eastAsia"/>
        </w:rPr>
        <w:t>発注者に属する場合は</w:t>
      </w:r>
      <w:r w:rsidR="007C1BC6">
        <w:rPr>
          <w:rFonts w:hint="eastAsia"/>
        </w:rPr>
        <w:t>、</w:t>
      </w:r>
      <w:r w:rsidR="00424FB1">
        <w:rPr>
          <w:rFonts w:hint="eastAsia"/>
        </w:rPr>
        <w:t>受発注者間の管理責任の範囲</w:t>
      </w:r>
      <w:r w:rsidR="00C76FF5">
        <w:rPr>
          <w:rFonts w:hint="eastAsia"/>
        </w:rPr>
        <w:t>を記載する</w:t>
      </w:r>
      <w:r>
        <w:rPr>
          <w:rFonts w:hint="eastAsia"/>
        </w:rPr>
        <w:t>。）</w:t>
      </w:r>
    </w:p>
    <w:p w14:paraId="06B8B50A" w14:textId="77777777" w:rsidR="003A651E" w:rsidRPr="00AF71B9" w:rsidRDefault="003A651E" w:rsidP="00AF71B9">
      <w:pPr>
        <w:widowControl/>
      </w:pPr>
    </w:p>
    <w:sectPr w:rsidR="003A651E" w:rsidRPr="00AF71B9" w:rsidSect="00AF71B9">
      <w:pgSz w:w="11906" w:h="16838" w:code="9"/>
      <w:pgMar w:top="1000" w:right="1446" w:bottom="1000" w:left="1440" w:header="480" w:footer="992" w:gutter="0"/>
      <w:cols w:space="425"/>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3D28C" w14:textId="77777777" w:rsidR="00F1305A" w:rsidRDefault="00F1305A" w:rsidP="007F2540">
      <w:r>
        <w:separator/>
      </w:r>
    </w:p>
  </w:endnote>
  <w:endnote w:type="continuationSeparator" w:id="0">
    <w:p w14:paraId="1CE07B12" w14:textId="77777777" w:rsidR="00F1305A" w:rsidRDefault="00F1305A" w:rsidP="007F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B2C11" w14:textId="77777777" w:rsidR="00F1305A" w:rsidRDefault="00F1305A" w:rsidP="007F2540">
      <w:r>
        <w:separator/>
      </w:r>
    </w:p>
  </w:footnote>
  <w:footnote w:type="continuationSeparator" w:id="0">
    <w:p w14:paraId="17007A27" w14:textId="77777777" w:rsidR="00F1305A" w:rsidRDefault="00F1305A" w:rsidP="007F2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1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73"/>
    <w:rsid w:val="000135EE"/>
    <w:rsid w:val="00021573"/>
    <w:rsid w:val="00070130"/>
    <w:rsid w:val="00073571"/>
    <w:rsid w:val="00084BA1"/>
    <w:rsid w:val="00105A74"/>
    <w:rsid w:val="001854FE"/>
    <w:rsid w:val="001A3744"/>
    <w:rsid w:val="001A537C"/>
    <w:rsid w:val="001D37D8"/>
    <w:rsid w:val="001E6FA6"/>
    <w:rsid w:val="002015AD"/>
    <w:rsid w:val="00205A58"/>
    <w:rsid w:val="00213D9F"/>
    <w:rsid w:val="00223E00"/>
    <w:rsid w:val="00232C35"/>
    <w:rsid w:val="00232EF7"/>
    <w:rsid w:val="00253176"/>
    <w:rsid w:val="002A5860"/>
    <w:rsid w:val="002F0A33"/>
    <w:rsid w:val="002F3FA9"/>
    <w:rsid w:val="00301089"/>
    <w:rsid w:val="003637F5"/>
    <w:rsid w:val="003A651E"/>
    <w:rsid w:val="003B2CCF"/>
    <w:rsid w:val="00422A9D"/>
    <w:rsid w:val="00424FB1"/>
    <w:rsid w:val="004524F0"/>
    <w:rsid w:val="004A5D80"/>
    <w:rsid w:val="004E6F17"/>
    <w:rsid w:val="004F3BF6"/>
    <w:rsid w:val="0054095F"/>
    <w:rsid w:val="00553802"/>
    <w:rsid w:val="005620CA"/>
    <w:rsid w:val="0057085F"/>
    <w:rsid w:val="00585997"/>
    <w:rsid w:val="00595249"/>
    <w:rsid w:val="005A4D61"/>
    <w:rsid w:val="005B7F49"/>
    <w:rsid w:val="005C0E05"/>
    <w:rsid w:val="005C11C2"/>
    <w:rsid w:val="005C325A"/>
    <w:rsid w:val="005F388A"/>
    <w:rsid w:val="005F4BE2"/>
    <w:rsid w:val="0060103D"/>
    <w:rsid w:val="00633BF2"/>
    <w:rsid w:val="006346FF"/>
    <w:rsid w:val="00634726"/>
    <w:rsid w:val="006A1A56"/>
    <w:rsid w:val="006A3298"/>
    <w:rsid w:val="006B6A04"/>
    <w:rsid w:val="006E0EFB"/>
    <w:rsid w:val="006F0E8E"/>
    <w:rsid w:val="006F7069"/>
    <w:rsid w:val="0073145D"/>
    <w:rsid w:val="00765927"/>
    <w:rsid w:val="0078152F"/>
    <w:rsid w:val="007A1873"/>
    <w:rsid w:val="007B6F46"/>
    <w:rsid w:val="007C1BC6"/>
    <w:rsid w:val="007D7613"/>
    <w:rsid w:val="007F2540"/>
    <w:rsid w:val="008134DE"/>
    <w:rsid w:val="008502CE"/>
    <w:rsid w:val="008733A6"/>
    <w:rsid w:val="0088385C"/>
    <w:rsid w:val="00886D0E"/>
    <w:rsid w:val="008977AA"/>
    <w:rsid w:val="008B02A5"/>
    <w:rsid w:val="008B3949"/>
    <w:rsid w:val="008C6C76"/>
    <w:rsid w:val="008F167C"/>
    <w:rsid w:val="00964450"/>
    <w:rsid w:val="009676BE"/>
    <w:rsid w:val="00967A17"/>
    <w:rsid w:val="009E3CF1"/>
    <w:rsid w:val="00A01592"/>
    <w:rsid w:val="00A54392"/>
    <w:rsid w:val="00A7716B"/>
    <w:rsid w:val="00AA0BED"/>
    <w:rsid w:val="00AA6EE8"/>
    <w:rsid w:val="00AF71B9"/>
    <w:rsid w:val="00B12311"/>
    <w:rsid w:val="00B27E95"/>
    <w:rsid w:val="00B81008"/>
    <w:rsid w:val="00B94CFB"/>
    <w:rsid w:val="00B95C24"/>
    <w:rsid w:val="00BA4BEF"/>
    <w:rsid w:val="00BB155D"/>
    <w:rsid w:val="00BC4BB3"/>
    <w:rsid w:val="00BD048B"/>
    <w:rsid w:val="00BD5B3C"/>
    <w:rsid w:val="00BD73CA"/>
    <w:rsid w:val="00C03ACF"/>
    <w:rsid w:val="00C4655E"/>
    <w:rsid w:val="00C5083E"/>
    <w:rsid w:val="00C76FF5"/>
    <w:rsid w:val="00C77857"/>
    <w:rsid w:val="00C83138"/>
    <w:rsid w:val="00C97F0E"/>
    <w:rsid w:val="00CA047E"/>
    <w:rsid w:val="00CA2B14"/>
    <w:rsid w:val="00CE70F0"/>
    <w:rsid w:val="00CF2427"/>
    <w:rsid w:val="00D021E0"/>
    <w:rsid w:val="00D040E1"/>
    <w:rsid w:val="00D07E9E"/>
    <w:rsid w:val="00D33924"/>
    <w:rsid w:val="00D52479"/>
    <w:rsid w:val="00D828AE"/>
    <w:rsid w:val="00D93CFD"/>
    <w:rsid w:val="00DC1428"/>
    <w:rsid w:val="00DD2BB9"/>
    <w:rsid w:val="00DE0F5C"/>
    <w:rsid w:val="00DF11C5"/>
    <w:rsid w:val="00E2389E"/>
    <w:rsid w:val="00E53CDB"/>
    <w:rsid w:val="00E86A21"/>
    <w:rsid w:val="00E97696"/>
    <w:rsid w:val="00EA542D"/>
    <w:rsid w:val="00EB26B7"/>
    <w:rsid w:val="00F1305A"/>
    <w:rsid w:val="00F22A37"/>
    <w:rsid w:val="00F23B45"/>
    <w:rsid w:val="00F32097"/>
    <w:rsid w:val="00F451AB"/>
    <w:rsid w:val="00F4715B"/>
    <w:rsid w:val="00F5151B"/>
    <w:rsid w:val="00F7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2A623"/>
  <w15:docId w15:val="{44703C44-2E71-41FF-AC57-36983763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573"/>
    <w:pPr>
      <w:widowControl w:val="0"/>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B6A04"/>
    <w:rPr>
      <w:sz w:val="18"/>
      <w:szCs w:val="18"/>
    </w:rPr>
  </w:style>
  <w:style w:type="paragraph" w:styleId="a5">
    <w:name w:val="annotation text"/>
    <w:basedOn w:val="a"/>
    <w:link w:val="a6"/>
    <w:uiPriority w:val="99"/>
    <w:semiHidden/>
    <w:unhideWhenUsed/>
    <w:rsid w:val="006B6A04"/>
  </w:style>
  <w:style w:type="character" w:customStyle="1" w:styleId="a6">
    <w:name w:val="コメント文字列 (文字)"/>
    <w:basedOn w:val="a0"/>
    <w:link w:val="a5"/>
    <w:uiPriority w:val="99"/>
    <w:semiHidden/>
    <w:rsid w:val="006B6A04"/>
    <w:rPr>
      <w:rFonts w:ascii="ＭＳ 明朝" w:eastAsia="ＭＳ 明朝"/>
      <w:sz w:val="22"/>
    </w:rPr>
  </w:style>
  <w:style w:type="paragraph" w:styleId="a7">
    <w:name w:val="annotation subject"/>
    <w:basedOn w:val="a5"/>
    <w:next w:val="a5"/>
    <w:link w:val="a8"/>
    <w:uiPriority w:val="99"/>
    <w:semiHidden/>
    <w:unhideWhenUsed/>
    <w:rsid w:val="006B6A04"/>
    <w:rPr>
      <w:b/>
      <w:bCs/>
    </w:rPr>
  </w:style>
  <w:style w:type="character" w:customStyle="1" w:styleId="a8">
    <w:name w:val="コメント内容 (文字)"/>
    <w:basedOn w:val="a6"/>
    <w:link w:val="a7"/>
    <w:uiPriority w:val="99"/>
    <w:semiHidden/>
    <w:rsid w:val="006B6A04"/>
    <w:rPr>
      <w:rFonts w:ascii="ＭＳ 明朝" w:eastAsia="ＭＳ 明朝"/>
      <w:b/>
      <w:bCs/>
      <w:sz w:val="22"/>
    </w:rPr>
  </w:style>
  <w:style w:type="paragraph" w:styleId="a9">
    <w:name w:val="Balloon Text"/>
    <w:basedOn w:val="a"/>
    <w:link w:val="aa"/>
    <w:uiPriority w:val="99"/>
    <w:semiHidden/>
    <w:unhideWhenUsed/>
    <w:rsid w:val="006B6A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6A04"/>
    <w:rPr>
      <w:rFonts w:asciiTheme="majorHAnsi" w:eastAsiaTheme="majorEastAsia" w:hAnsiTheme="majorHAnsi" w:cstheme="majorBidi"/>
      <w:sz w:val="18"/>
      <w:szCs w:val="18"/>
    </w:rPr>
  </w:style>
  <w:style w:type="paragraph" w:styleId="ab">
    <w:name w:val="header"/>
    <w:basedOn w:val="a"/>
    <w:link w:val="ac"/>
    <w:uiPriority w:val="99"/>
    <w:unhideWhenUsed/>
    <w:rsid w:val="007F2540"/>
    <w:pPr>
      <w:tabs>
        <w:tab w:val="center" w:pos="4252"/>
        <w:tab w:val="right" w:pos="8504"/>
      </w:tabs>
      <w:snapToGrid w:val="0"/>
    </w:pPr>
  </w:style>
  <w:style w:type="character" w:customStyle="1" w:styleId="ac">
    <w:name w:val="ヘッダー (文字)"/>
    <w:basedOn w:val="a0"/>
    <w:link w:val="ab"/>
    <w:uiPriority w:val="99"/>
    <w:rsid w:val="007F2540"/>
    <w:rPr>
      <w:rFonts w:ascii="ＭＳ 明朝" w:eastAsia="ＭＳ 明朝"/>
      <w:sz w:val="22"/>
    </w:rPr>
  </w:style>
  <w:style w:type="paragraph" w:styleId="ad">
    <w:name w:val="footer"/>
    <w:basedOn w:val="a"/>
    <w:link w:val="ae"/>
    <w:uiPriority w:val="99"/>
    <w:unhideWhenUsed/>
    <w:rsid w:val="007F2540"/>
    <w:pPr>
      <w:tabs>
        <w:tab w:val="center" w:pos="4252"/>
        <w:tab w:val="right" w:pos="8504"/>
      </w:tabs>
      <w:snapToGrid w:val="0"/>
    </w:pPr>
  </w:style>
  <w:style w:type="character" w:customStyle="1" w:styleId="ae">
    <w:name w:val="フッター (文字)"/>
    <w:basedOn w:val="a0"/>
    <w:link w:val="ad"/>
    <w:uiPriority w:val="99"/>
    <w:rsid w:val="007F25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DDA6-3BC8-4535-888E-ACE4DD60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杉原 澄碧</cp:lastModifiedBy>
  <cp:revision>3</cp:revision>
  <cp:lastPrinted>2018-09-19T23:38:00Z</cp:lastPrinted>
  <dcterms:created xsi:type="dcterms:W3CDTF">2022-05-17T01:49:00Z</dcterms:created>
  <dcterms:modified xsi:type="dcterms:W3CDTF">2023-05-31T01:24:00Z</dcterms:modified>
</cp:coreProperties>
</file>